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E99A" w14:textId="77777777" w:rsidR="00FA107E" w:rsidRDefault="00433D47" w:rsidP="00411F6C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444444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aps/>
          <w:color w:val="444444"/>
          <w:sz w:val="20"/>
          <w:szCs w:val="20"/>
        </w:rPr>
        <w:t xml:space="preserve">ПОСТУПЛЕНИЕ В АСПИРАНТУРУ В </w:t>
      </w:r>
      <w:r w:rsidRPr="00CB6269">
        <w:rPr>
          <w:rFonts w:ascii="Helvetica" w:eastAsia="Times New Roman" w:hAnsi="Helvetica" w:cs="Helvetica"/>
          <w:b/>
          <w:bCs/>
          <w:caps/>
          <w:color w:val="444444"/>
          <w:sz w:val="24"/>
          <w:szCs w:val="24"/>
        </w:rPr>
        <w:t>2022</w:t>
      </w:r>
      <w:r w:rsidR="00FA107E">
        <w:rPr>
          <w:rFonts w:ascii="Helvetica" w:eastAsia="Times New Roman" w:hAnsi="Helvetica" w:cs="Helvetica"/>
          <w:b/>
          <w:bCs/>
          <w:caps/>
          <w:color w:val="444444"/>
          <w:sz w:val="20"/>
          <w:szCs w:val="20"/>
        </w:rPr>
        <w:t xml:space="preserve"> ГОДУ</w:t>
      </w:r>
    </w:p>
    <w:p w14:paraId="09CA8EE4" w14:textId="77777777" w:rsidR="00655EE2" w:rsidRDefault="00655EE2" w:rsidP="00411F6C">
      <w:pPr>
        <w:spacing w:after="0" w:line="240" w:lineRule="auto"/>
        <w:rPr>
          <w:rFonts w:ascii="Helvetica" w:eastAsia="Times New Roman" w:hAnsi="Helvetica" w:cs="Helvetica"/>
          <w:b/>
          <w:bCs/>
          <w:caps/>
          <w:color w:val="444444"/>
          <w:sz w:val="20"/>
          <w:szCs w:val="20"/>
        </w:rPr>
      </w:pPr>
    </w:p>
    <w:p w14:paraId="3AD8816B" w14:textId="77777777" w:rsidR="00655EE2" w:rsidRDefault="00655EE2" w:rsidP="00655EE2">
      <w:pPr>
        <w:spacing w:after="3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0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Сроки подачи заявлений и документов для поступления в аспирантуру: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E9AF61" w14:textId="77777777" w:rsidR="00D34170" w:rsidRDefault="00D34170" w:rsidP="00655EE2">
      <w:pPr>
        <w:spacing w:after="36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20 августа по 30 сентября 2022 года</w:t>
      </w:r>
    </w:p>
    <w:p w14:paraId="05F9D6FC" w14:textId="77777777" w:rsidR="00FA107E" w:rsidRPr="005F7011" w:rsidRDefault="00FA107E" w:rsidP="00FA107E">
      <w:pPr>
        <w:spacing w:after="3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11">
        <w:rPr>
          <w:rFonts w:ascii="Helvetica" w:eastAsia="Times New Roman" w:hAnsi="Helvetica" w:cs="Helvetica"/>
          <w:b/>
          <w:bCs/>
          <w:caps/>
          <w:color w:val="FFA500"/>
          <w:sz w:val="20"/>
          <w:szCs w:val="20"/>
        </w:rPr>
        <w:t>НАПРАВЛЕНИЯ ПОДГОТОВКИ И КОЛИЧЕСТВО МЕСТ</w:t>
      </w:r>
    </w:p>
    <w:p w14:paraId="5CB9449B" w14:textId="77777777" w:rsidR="00FA107E" w:rsidRDefault="00433D47" w:rsidP="00FA107E">
      <w:pPr>
        <w:spacing w:after="0" w:line="360" w:lineRule="auto"/>
        <w:rPr>
          <w:rFonts w:ascii="Helvetica" w:eastAsia="Times New Roman" w:hAnsi="Helvetica" w:cs="Helvetica"/>
          <w:b/>
          <w:bCs/>
          <w:caps/>
          <w:color w:val="FFA5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D07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141" w:rsidRPr="00FA107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D0714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FA107E" w:rsidRPr="00FA107E">
        <w:rPr>
          <w:rFonts w:ascii="Times New Roman" w:eastAsia="Times New Roman" w:hAnsi="Times New Roman" w:cs="Times New Roman"/>
          <w:sz w:val="24"/>
          <w:szCs w:val="24"/>
        </w:rPr>
        <w:t>ИПНГ РАН</w:t>
      </w:r>
      <w:r w:rsidR="00FA107E" w:rsidRPr="005F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141">
        <w:rPr>
          <w:rFonts w:ascii="Times New Roman" w:eastAsia="Times New Roman" w:hAnsi="Times New Roman" w:cs="Times New Roman"/>
          <w:sz w:val="24"/>
          <w:szCs w:val="24"/>
        </w:rPr>
        <w:t xml:space="preserve">проводит прием в аспирантуру  очной </w:t>
      </w:r>
      <w:r w:rsidR="00FA107E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r w:rsidR="00D07141">
        <w:rPr>
          <w:rFonts w:ascii="Times New Roman" w:eastAsia="Times New Roman" w:hAnsi="Times New Roman" w:cs="Times New Roman"/>
          <w:sz w:val="24"/>
          <w:szCs w:val="24"/>
        </w:rPr>
        <w:t xml:space="preserve">обучения на бюджетные места </w:t>
      </w:r>
      <w:r w:rsidR="00D13393">
        <w:rPr>
          <w:rFonts w:ascii="Times New Roman" w:eastAsia="Times New Roman" w:hAnsi="Times New Roman" w:cs="Times New Roman"/>
          <w:sz w:val="24"/>
          <w:szCs w:val="24"/>
        </w:rPr>
        <w:t>по следующим направлениям и специальностям:</w:t>
      </w:r>
      <w:r w:rsidR="00FA107E" w:rsidRPr="00FA107E">
        <w:rPr>
          <w:rFonts w:ascii="Helvetica" w:eastAsia="Times New Roman" w:hAnsi="Helvetica" w:cs="Helvetica"/>
          <w:b/>
          <w:bCs/>
          <w:caps/>
          <w:color w:val="FFA500"/>
          <w:sz w:val="20"/>
          <w:szCs w:val="20"/>
        </w:rPr>
        <w:t xml:space="preserve"> </w:t>
      </w:r>
    </w:p>
    <w:p w14:paraId="4A89DDF4" w14:textId="77777777" w:rsidR="00433D47" w:rsidRDefault="00433D47" w:rsidP="00FA107E">
      <w:pPr>
        <w:spacing w:after="0" w:line="360" w:lineRule="auto"/>
        <w:rPr>
          <w:rFonts w:ascii="Helvetica" w:eastAsia="Times New Roman" w:hAnsi="Helvetica" w:cs="Helvetica"/>
          <w:b/>
          <w:bCs/>
          <w:caps/>
          <w:color w:val="FFA500"/>
          <w:sz w:val="20"/>
          <w:szCs w:val="20"/>
        </w:rPr>
      </w:pPr>
    </w:p>
    <w:p w14:paraId="2614A5D8" w14:textId="77777777" w:rsidR="00B858F6" w:rsidRPr="00B858F6" w:rsidRDefault="005F7011" w:rsidP="00433D47">
      <w:pPr>
        <w:pStyle w:val="a3"/>
        <w:shd w:val="clear" w:color="auto" w:fill="FAFAFA"/>
        <w:spacing w:before="0" w:beforeAutospacing="0" w:after="0" w:afterAutospacing="0" w:line="360" w:lineRule="auto"/>
        <w:rPr>
          <w:color w:val="222222"/>
        </w:rPr>
      </w:pPr>
      <w:r w:rsidRPr="005F7011">
        <w:t> </w:t>
      </w:r>
      <w:r w:rsidR="00433D47">
        <w:rPr>
          <w:rStyle w:val="a4"/>
          <w:color w:val="222222"/>
        </w:rPr>
        <w:t>6.</w:t>
      </w:r>
      <w:r w:rsidR="00B858F6" w:rsidRPr="00275115">
        <w:rPr>
          <w:rStyle w:val="a4"/>
          <w:color w:val="222222"/>
        </w:rPr>
        <w:t>1</w:t>
      </w:r>
      <w:r w:rsidR="00433D47">
        <w:rPr>
          <w:rStyle w:val="a4"/>
          <w:color w:val="222222"/>
        </w:rPr>
        <w:t>. Науки о з</w:t>
      </w:r>
      <w:r w:rsidR="00B858F6" w:rsidRPr="00275115">
        <w:rPr>
          <w:rStyle w:val="a4"/>
          <w:color w:val="222222"/>
        </w:rPr>
        <w:t>емле</w:t>
      </w:r>
      <w:r w:rsidR="00D13393">
        <w:rPr>
          <w:rStyle w:val="a4"/>
          <w:color w:val="222222"/>
        </w:rPr>
        <w:t xml:space="preserve"> </w:t>
      </w:r>
      <w:r w:rsidR="00433D47">
        <w:rPr>
          <w:rStyle w:val="a4"/>
          <w:color w:val="222222"/>
        </w:rPr>
        <w:t xml:space="preserve"> и окружающей среде </w:t>
      </w:r>
      <w:r w:rsidR="00B858F6" w:rsidRPr="00B858F6">
        <w:rPr>
          <w:color w:val="222222"/>
        </w:rPr>
        <w:br/>
        <w:t>специальность:</w:t>
      </w:r>
      <w:r w:rsidR="00B858F6" w:rsidRPr="00B858F6">
        <w:rPr>
          <w:color w:val="222222"/>
        </w:rPr>
        <w:br/>
      </w:r>
      <w:r w:rsidR="00433D47">
        <w:rPr>
          <w:rStyle w:val="a4"/>
          <w:color w:val="222222"/>
        </w:rPr>
        <w:t>1.6.11 Геология, поиски,</w:t>
      </w:r>
      <w:r w:rsidR="00B858F6" w:rsidRPr="00B858F6">
        <w:rPr>
          <w:rStyle w:val="a4"/>
          <w:color w:val="222222"/>
        </w:rPr>
        <w:t xml:space="preserve"> разведка </w:t>
      </w:r>
      <w:r w:rsidR="00433D47">
        <w:rPr>
          <w:rStyle w:val="a4"/>
          <w:color w:val="222222"/>
        </w:rPr>
        <w:t xml:space="preserve">и эксплуатация </w:t>
      </w:r>
      <w:r w:rsidR="00B858F6" w:rsidRPr="00B858F6">
        <w:rPr>
          <w:rStyle w:val="a4"/>
          <w:color w:val="222222"/>
        </w:rPr>
        <w:t xml:space="preserve">нефтяных и газовых </w:t>
      </w:r>
      <w:r w:rsidR="00DE643C">
        <w:rPr>
          <w:rStyle w:val="a4"/>
          <w:color w:val="222222"/>
        </w:rPr>
        <w:t xml:space="preserve">                        </w:t>
      </w:r>
      <w:r w:rsidR="00B858F6" w:rsidRPr="00B858F6">
        <w:rPr>
          <w:rStyle w:val="a4"/>
          <w:color w:val="222222"/>
        </w:rPr>
        <w:t>месторождений</w:t>
      </w:r>
      <w:r w:rsidR="00433D47">
        <w:rPr>
          <w:rStyle w:val="a4"/>
          <w:color w:val="222222"/>
        </w:rPr>
        <w:t xml:space="preserve">– </w:t>
      </w:r>
      <w:r w:rsidR="00433D47">
        <w:rPr>
          <w:rStyle w:val="a4"/>
          <w:color w:val="FF0000"/>
        </w:rPr>
        <w:t>1</w:t>
      </w:r>
      <w:r w:rsidR="00433D47" w:rsidRPr="00D13393">
        <w:rPr>
          <w:rStyle w:val="a4"/>
          <w:color w:val="FF0000"/>
        </w:rPr>
        <w:t xml:space="preserve"> мест</w:t>
      </w:r>
      <w:r w:rsidR="00433D47">
        <w:rPr>
          <w:rStyle w:val="a4"/>
          <w:color w:val="FF0000"/>
        </w:rPr>
        <w:t>о</w:t>
      </w:r>
    </w:p>
    <w:p w14:paraId="012B1EE6" w14:textId="77777777" w:rsidR="00433D47" w:rsidRDefault="00433D47" w:rsidP="00FA107E">
      <w:pPr>
        <w:spacing w:after="74" w:line="276" w:lineRule="atLeast"/>
        <w:outlineLvl w:val="4"/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222222"/>
          <w:sz w:val="24"/>
          <w:szCs w:val="24"/>
        </w:rPr>
        <w:t>2.8 Недропользование</w:t>
      </w:r>
    </w:p>
    <w:p w14:paraId="6E4CFF58" w14:textId="77777777" w:rsidR="00FA107E" w:rsidRDefault="00B858F6" w:rsidP="00433D47">
      <w:pPr>
        <w:spacing w:after="0" w:line="360" w:lineRule="auto"/>
        <w:outlineLvl w:val="4"/>
        <w:rPr>
          <w:rStyle w:val="a4"/>
          <w:rFonts w:ascii="Times New Roman" w:hAnsi="Times New Roman" w:cs="Times New Roman"/>
          <w:color w:val="222222"/>
          <w:sz w:val="24"/>
          <w:szCs w:val="24"/>
        </w:rPr>
      </w:pPr>
      <w:r w:rsidRPr="00FA107E">
        <w:rPr>
          <w:rFonts w:ascii="Times New Roman" w:hAnsi="Times New Roman" w:cs="Times New Roman"/>
          <w:color w:val="222222"/>
          <w:sz w:val="24"/>
          <w:szCs w:val="24"/>
        </w:rPr>
        <w:t>специальность:</w:t>
      </w:r>
      <w:r w:rsidRPr="00FA107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33D47">
        <w:rPr>
          <w:rStyle w:val="a4"/>
          <w:rFonts w:ascii="Times New Roman" w:hAnsi="Times New Roman" w:cs="Times New Roman"/>
          <w:color w:val="222222"/>
          <w:sz w:val="24"/>
          <w:szCs w:val="24"/>
        </w:rPr>
        <w:t>2.8.4</w:t>
      </w:r>
      <w:r w:rsidRPr="00FA107E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 Разработка и эксплуатация нефтяных и газовых месторождений</w:t>
      </w:r>
      <w:r w:rsidR="00433D47" w:rsidRPr="00FA107E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="00433D47">
        <w:rPr>
          <w:rStyle w:val="a4"/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="00433D47" w:rsidRPr="00FA107E">
        <w:rPr>
          <w:rStyle w:val="a4"/>
          <w:rFonts w:ascii="Times New Roman" w:hAnsi="Times New Roman" w:cs="Times New Roman"/>
          <w:color w:val="FF0000"/>
          <w:sz w:val="24"/>
          <w:szCs w:val="24"/>
        </w:rPr>
        <w:t>мест</w:t>
      </w:r>
      <w:r w:rsidR="00433D47">
        <w:rPr>
          <w:rStyle w:val="a4"/>
          <w:rFonts w:ascii="Times New Roman" w:hAnsi="Times New Roman" w:cs="Times New Roman"/>
          <w:color w:val="FF0000"/>
          <w:sz w:val="24"/>
          <w:szCs w:val="24"/>
        </w:rPr>
        <w:t>о</w:t>
      </w:r>
    </w:p>
    <w:p w14:paraId="1AECD01A" w14:textId="77777777" w:rsidR="00FA107E" w:rsidRDefault="00FA107E" w:rsidP="00FA107E">
      <w:pPr>
        <w:spacing w:after="74" w:line="276" w:lineRule="atLeast"/>
        <w:outlineLvl w:val="4"/>
        <w:rPr>
          <w:rStyle w:val="a4"/>
          <w:color w:val="222222"/>
        </w:rPr>
      </w:pPr>
    </w:p>
    <w:p w14:paraId="09F84180" w14:textId="77777777" w:rsidR="00FA107E" w:rsidRPr="005F7011" w:rsidRDefault="00FA107E" w:rsidP="00FA107E">
      <w:pPr>
        <w:spacing w:after="74" w:line="276" w:lineRule="atLeast"/>
        <w:outlineLvl w:val="4"/>
        <w:rPr>
          <w:rFonts w:ascii="Helvetica" w:eastAsia="Times New Roman" w:hAnsi="Helvetica" w:cs="Helvetica"/>
          <w:b/>
          <w:bCs/>
          <w:caps/>
          <w:color w:val="444444"/>
          <w:sz w:val="20"/>
          <w:szCs w:val="20"/>
        </w:rPr>
      </w:pPr>
      <w:r w:rsidRPr="00FA107E">
        <w:rPr>
          <w:rFonts w:ascii="Helvetica" w:eastAsia="Times New Roman" w:hAnsi="Helvetica" w:cs="Helvetica"/>
          <w:b/>
          <w:bCs/>
          <w:caps/>
          <w:color w:val="FFA500"/>
          <w:sz w:val="20"/>
          <w:szCs w:val="20"/>
        </w:rPr>
        <w:t xml:space="preserve"> </w:t>
      </w:r>
      <w:r w:rsidRPr="005F7011">
        <w:rPr>
          <w:rFonts w:ascii="Helvetica" w:eastAsia="Times New Roman" w:hAnsi="Helvetica" w:cs="Helvetica"/>
          <w:b/>
          <w:bCs/>
          <w:caps/>
          <w:color w:val="FFA500"/>
          <w:sz w:val="20"/>
          <w:szCs w:val="20"/>
        </w:rPr>
        <w:t>ДОКУМЕНТЫ ДЛЯ ПОСТУПЛЕНИЯ</w:t>
      </w:r>
    </w:p>
    <w:p w14:paraId="13F58CFE" w14:textId="77777777" w:rsidR="00CB6269" w:rsidRDefault="00FA107E" w:rsidP="00CB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7011">
        <w:rPr>
          <w:rFonts w:ascii="Times New Roman" w:eastAsia="Times New Roman" w:hAnsi="Times New Roman" w:cs="Times New Roman"/>
          <w:sz w:val="24"/>
          <w:szCs w:val="24"/>
        </w:rPr>
        <w:br/>
      </w:r>
      <w:r w:rsidRPr="005F70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Список документов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поступления в аспирантуру ИПН</w:t>
      </w:r>
      <w:r w:rsidR="00CB62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 РАН</w:t>
      </w:r>
    </w:p>
    <w:p w14:paraId="4E2E964F" w14:textId="77777777" w:rsidR="00CB6269" w:rsidRDefault="00CB6269" w:rsidP="00CB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492AB7" w14:textId="125256B6" w:rsidR="00FA107E" w:rsidRDefault="00FA107E" w:rsidP="00CB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6" w:history="1">
        <w:r w:rsidRPr="00325AE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Заявление о приеме на имя директора Института</w:t>
        </w:r>
        <w:r w:rsidR="00433D47" w:rsidRPr="00325AE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 (приложение 1)</w:t>
        </w:r>
        <w:r w:rsidRPr="00325AE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;</w:t>
        </w:r>
      </w:hyperlink>
      <w:r w:rsidR="00325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89C66" w14:textId="77777777" w:rsidR="00FA107E" w:rsidRDefault="00FA107E" w:rsidP="00D07141">
      <w:pPr>
        <w:pStyle w:val="a3"/>
        <w:shd w:val="clear" w:color="auto" w:fill="FAFAFA"/>
        <w:spacing w:before="0" w:beforeAutospacing="0" w:after="0" w:afterAutospacing="0"/>
      </w:pPr>
      <w:r>
        <w:t>2</w:t>
      </w:r>
      <w:r w:rsidRPr="005F7011">
        <w:t>. Оригинал и копия диплома (специалиста или магистра) об окончании вуза государственного образца с приложениями;</w:t>
      </w:r>
      <w:r w:rsidRPr="005F7011">
        <w:br/>
      </w:r>
      <w:r>
        <w:t>3</w:t>
      </w:r>
      <w:r w:rsidRPr="005F7011">
        <w:t>. Оригинал паспорта и ко</w:t>
      </w:r>
      <w:r>
        <w:t>пия страниц</w:t>
      </w:r>
      <w:r w:rsidR="00433D47">
        <w:t xml:space="preserve"> с пропиской</w:t>
      </w:r>
      <w:r>
        <w:t>;</w:t>
      </w:r>
      <w:r>
        <w:br/>
        <w:t>4</w:t>
      </w:r>
      <w:r w:rsidRPr="005F7011">
        <w:t>. Фотография 4х6 см – 2 шт.;</w:t>
      </w:r>
    </w:p>
    <w:p w14:paraId="5594E0E0" w14:textId="77777777" w:rsidR="00D07141" w:rsidRPr="00D07141" w:rsidRDefault="00FA107E" w:rsidP="00D071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>5.  Резюме научного руководителя.</w:t>
      </w:r>
      <w:r w:rsidRPr="005F7011">
        <w:br/>
      </w:r>
      <w:r w:rsidR="00D07141">
        <w:t xml:space="preserve">6. </w:t>
      </w:r>
      <w:r w:rsidR="00D07141" w:rsidRPr="00D07141">
        <w:rPr>
          <w:color w:val="000000"/>
        </w:rPr>
        <w:t xml:space="preserve"> Поступающие в аспирантуру вправе предоставить </w:t>
      </w:r>
      <w:r w:rsidR="00D07141">
        <w:rPr>
          <w:color w:val="000000"/>
        </w:rPr>
        <w:t>п</w:t>
      </w:r>
      <w:r w:rsidR="00D07141" w:rsidRPr="00D07141">
        <w:rPr>
          <w:color w:val="000000"/>
        </w:rPr>
        <w:t>еречень индивидуальных достижений, учитываемых при приеме на обучение, перечень документов, подтверждающих получение результ</w:t>
      </w:r>
      <w:r w:rsidR="00D07141">
        <w:rPr>
          <w:color w:val="000000"/>
        </w:rPr>
        <w:t>атов индивидуальных достижений.</w:t>
      </w:r>
    </w:p>
    <w:p w14:paraId="4B83D9D3" w14:textId="19D3EAEB" w:rsidR="005F7011" w:rsidRDefault="005F7011" w:rsidP="00FA107E">
      <w:pPr>
        <w:pStyle w:val="a3"/>
        <w:shd w:val="clear" w:color="auto" w:fill="FAFAFA"/>
        <w:spacing w:before="0" w:beforeAutospacing="0" w:after="0" w:afterAutospacing="0"/>
      </w:pPr>
      <w:r w:rsidRPr="00D07141">
        <w:t> </w:t>
      </w:r>
      <w:r w:rsidR="00DA2B2A">
        <w:t xml:space="preserve">7. </w:t>
      </w:r>
      <w:hyperlink r:id="rId7" w:history="1">
        <w:r w:rsidR="00D929B8" w:rsidRPr="00EB5E64">
          <w:rPr>
            <w:rStyle w:val="a5"/>
          </w:rPr>
          <w:t>Согласие на размещение персональных данных на сайте ИПНГ РАН</w:t>
        </w:r>
        <w:r w:rsidR="00325AEA">
          <w:rPr>
            <w:rStyle w:val="a5"/>
          </w:rPr>
          <w:t xml:space="preserve"> </w:t>
        </w:r>
        <w:r w:rsidR="00325AEA" w:rsidRPr="00325AEA">
          <w:rPr>
            <w:rStyle w:val="a5"/>
          </w:rPr>
          <w:t>(приложение 2)</w:t>
        </w:r>
        <w:r w:rsidR="00D929B8" w:rsidRPr="00EB5E64">
          <w:rPr>
            <w:rStyle w:val="a5"/>
          </w:rPr>
          <w:t>.</w:t>
        </w:r>
      </w:hyperlink>
      <w:bookmarkStart w:id="0" w:name="_GoBack"/>
      <w:bookmarkEnd w:id="0"/>
    </w:p>
    <w:p w14:paraId="1C485570" w14:textId="77777777" w:rsidR="00655EE2" w:rsidRPr="00D07141" w:rsidRDefault="00655EE2" w:rsidP="00FA107E">
      <w:pPr>
        <w:pStyle w:val="a3"/>
        <w:shd w:val="clear" w:color="auto" w:fill="FAFAFA"/>
        <w:spacing w:before="0" w:beforeAutospacing="0" w:after="0" w:afterAutospacing="0"/>
      </w:pPr>
    </w:p>
    <w:p w14:paraId="1E025EBD" w14:textId="77777777" w:rsidR="005F7011" w:rsidRDefault="005F7011" w:rsidP="00B85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70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Часы работы по приему документов: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Понедельник - четверг, с 12-00 до 16-00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Телефон: +7-</w:t>
      </w:r>
      <w:r w:rsidRPr="005F7011">
        <w:rPr>
          <w:rFonts w:ascii="Times New Roman" w:eastAsia="Times New Roman" w:hAnsi="Times New Roman" w:cs="Times New Roman"/>
          <w:b/>
          <w:sz w:val="24"/>
          <w:szCs w:val="24"/>
        </w:rPr>
        <w:t>499-135 73 11</w:t>
      </w:r>
      <w:r w:rsidR="00CB6269">
        <w:rPr>
          <w:rFonts w:ascii="Times New Roman" w:eastAsia="Times New Roman" w:hAnsi="Times New Roman" w:cs="Times New Roman"/>
          <w:b/>
          <w:sz w:val="24"/>
          <w:szCs w:val="24"/>
        </w:rPr>
        <w:t>, 8 916 991 3367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Адрес: </w:t>
      </w:r>
      <w:r w:rsidR="00CB6269">
        <w:rPr>
          <w:rFonts w:ascii="Times New Roman" w:eastAsia="Times New Roman" w:hAnsi="Times New Roman" w:cs="Times New Roman"/>
          <w:sz w:val="24"/>
          <w:szCs w:val="24"/>
        </w:rPr>
        <w:t xml:space="preserve">119333 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t xml:space="preserve">г. Москва, </w:t>
      </w:r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B85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Губкина, д.</w:t>
      </w:r>
      <w:r w:rsidR="00CB6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75115">
        <w:rPr>
          <w:rFonts w:ascii="Times New Roman" w:eastAsia="Times New Roman" w:hAnsi="Times New Roman" w:cs="Times New Roman"/>
          <w:sz w:val="24"/>
          <w:szCs w:val="24"/>
        </w:rPr>
        <w:t xml:space="preserve">, комн.501(5 </w:t>
      </w:r>
      <w:proofErr w:type="spellStart"/>
      <w:r w:rsidR="00275115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="0027511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94336" w14:textId="77777777" w:rsidR="005F7011" w:rsidRPr="005F7011" w:rsidRDefault="005F7011" w:rsidP="005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11">
        <w:rPr>
          <w:rFonts w:ascii="Times New Roman" w:eastAsia="Times New Roman" w:hAnsi="Times New Roman" w:cs="Times New Roman"/>
          <w:sz w:val="24"/>
          <w:szCs w:val="24"/>
        </w:rPr>
        <w:t xml:space="preserve">Зав. аспирантурой: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Тюрина Татьяна Николаевна 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4648F" w14:textId="77777777" w:rsidR="005F7011" w:rsidRPr="005F7011" w:rsidRDefault="005F7011" w:rsidP="005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F70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tntyurina</w:t>
      </w:r>
      <w:proofErr w:type="spellEnd"/>
      <w:r w:rsidRPr="005F7011">
        <w:rPr>
          <w:rFonts w:ascii="Times New Roman" w:eastAsia="Times New Roman" w:hAnsi="Times New Roman" w:cs="Times New Roman"/>
          <w:b/>
          <w:sz w:val="24"/>
          <w:szCs w:val="24"/>
        </w:rPr>
        <w:t>455@</w:t>
      </w:r>
      <w:r w:rsidRPr="005F70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5F70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5F70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4BE271AE" w14:textId="77777777" w:rsidR="00655EE2" w:rsidRDefault="005F7011" w:rsidP="00CB62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7011">
        <w:rPr>
          <w:rFonts w:ascii="Times New Roman" w:eastAsia="Times New Roman" w:hAnsi="Times New Roman" w:cs="Times New Roman"/>
          <w:sz w:val="24"/>
          <w:szCs w:val="24"/>
        </w:rPr>
        <w:br/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2FEEBC" w14:textId="77777777" w:rsidR="001E7EAB" w:rsidRDefault="005F7011" w:rsidP="00CB62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0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Сроки вступительных экзаменов в аспирантуру: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E6A60">
        <w:rPr>
          <w:rFonts w:ascii="Times New Roman" w:eastAsia="Times New Roman" w:hAnsi="Times New Roman" w:cs="Times New Roman"/>
          <w:b/>
          <w:sz w:val="24"/>
          <w:szCs w:val="24"/>
        </w:rPr>
        <w:t>с 20 сентября по 1</w:t>
      </w:r>
      <w:r w:rsidR="0055191E">
        <w:rPr>
          <w:rFonts w:ascii="Times New Roman" w:eastAsia="Times New Roman" w:hAnsi="Times New Roman" w:cs="Times New Roman"/>
          <w:b/>
          <w:sz w:val="24"/>
          <w:szCs w:val="24"/>
        </w:rPr>
        <w:t>0 октября 2022</w:t>
      </w:r>
      <w:r w:rsidRPr="009E6A6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9E6A6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EE689EC" w14:textId="77777777" w:rsidR="005F7011" w:rsidRPr="005F7011" w:rsidRDefault="005F7011" w:rsidP="001E7EAB">
      <w:pPr>
        <w:spacing w:after="0" w:line="360" w:lineRule="auto"/>
        <w:rPr>
          <w:rFonts w:ascii="Helvetica" w:eastAsia="Times New Roman" w:hAnsi="Helvetica" w:cs="Helvetica"/>
          <w:b/>
          <w:bCs/>
          <w:caps/>
          <w:color w:val="444444"/>
          <w:sz w:val="20"/>
          <w:szCs w:val="20"/>
        </w:rPr>
      </w:pPr>
      <w:r w:rsidRPr="005F7011">
        <w:rPr>
          <w:rFonts w:ascii="Helvetica" w:eastAsia="Times New Roman" w:hAnsi="Helvetica" w:cs="Helvetica"/>
          <w:b/>
          <w:bCs/>
          <w:caps/>
          <w:color w:val="FFA500"/>
          <w:sz w:val="20"/>
          <w:szCs w:val="20"/>
        </w:rPr>
        <w:t>ВСТУПИТЕЛЬНЫЕ ЭКЗАМЕНЫ</w:t>
      </w:r>
    </w:p>
    <w:p w14:paraId="7D460496" w14:textId="77777777" w:rsidR="00D929B8" w:rsidRDefault="005F7011" w:rsidP="00D92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01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Поступающие в аспирантуру сдают на конкурсной основе два вступительных экзамена:</w:t>
      </w:r>
    </w:p>
    <w:p w14:paraId="022AF73E" w14:textId="77777777" w:rsidR="00D929B8" w:rsidRDefault="00D929B8" w:rsidP="00D92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D929B8">
        <w:rPr>
          <w:rFonts w:ascii="Times New Roman" w:eastAsia="Times New Roman" w:hAnsi="Times New Roman" w:cs="Times New Roman"/>
          <w:b/>
          <w:sz w:val="24"/>
          <w:szCs w:val="24"/>
        </w:rPr>
        <w:t>Специальная дисциплина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5BA5AB" w14:textId="77777777" w:rsidR="00D929B8" w:rsidRDefault="00D929B8" w:rsidP="00D92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вступительного экзамена проводится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Москва, ул. Губкина д.3 </w:t>
      </w:r>
    </w:p>
    <w:p w14:paraId="67EF680A" w14:textId="77777777" w:rsidR="00D929B8" w:rsidRDefault="00D929B8" w:rsidP="00D92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ИПНГ РАН</w:t>
      </w:r>
      <w:r w:rsidR="001E7EAB">
        <w:rPr>
          <w:rFonts w:ascii="Times New Roman" w:eastAsia="Times New Roman" w:hAnsi="Times New Roman" w:cs="Times New Roman"/>
          <w:sz w:val="24"/>
          <w:szCs w:val="24"/>
        </w:rPr>
        <w:t>;</w:t>
      </w:r>
      <w:r w:rsidR="001E7EA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772D15" w14:textId="77777777" w:rsidR="005F7011" w:rsidRPr="00D929B8" w:rsidRDefault="001E7EAB" w:rsidP="00D92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929B8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  <w:r w:rsidR="005F7011" w:rsidRPr="00D929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5097C96" w14:textId="77777777" w:rsidR="00D929B8" w:rsidRPr="005F7011" w:rsidRDefault="00D929B8" w:rsidP="00D929B8">
      <w:pPr>
        <w:spacing w:after="3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B8">
        <w:rPr>
          <w:rFonts w:ascii="Times New Roman" w:eastAsia="Times New Roman" w:hAnsi="Times New Roman" w:cs="Times New Roman"/>
          <w:bCs/>
          <w:sz w:val="24"/>
          <w:szCs w:val="24"/>
        </w:rPr>
        <w:t>Прием вступительных экзаменов по иностранному языку проводится:</w:t>
      </w:r>
      <w:r w:rsidRPr="00D929B8">
        <w:rPr>
          <w:rFonts w:ascii="Times New Roman" w:eastAsia="Times New Roman" w:hAnsi="Times New Roman" w:cs="Times New Roman"/>
          <w:sz w:val="24"/>
          <w:szCs w:val="24"/>
        </w:rPr>
        <w:br/>
      </w:r>
      <w:r w:rsidRPr="005F7011">
        <w:rPr>
          <w:rFonts w:ascii="Times New Roman" w:eastAsia="Times New Roman" w:hAnsi="Times New Roman" w:cs="Times New Roman"/>
          <w:sz w:val="24"/>
          <w:szCs w:val="24"/>
        </w:rPr>
        <w:t>Кафедра иностранных языков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t xml:space="preserve"> языкознания РАН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Адрес: г. Москва, Нахимовский пр., 32.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Телефон: +7-499-135-61-41 – учебный отдел.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E-mail: </w:t>
      </w:r>
      <w:hyperlink r:id="rId8" w:history="1">
        <w:r w:rsidRPr="005F7011">
          <w:rPr>
            <w:rFonts w:ascii="Times New Roman" w:eastAsia="Times New Roman" w:hAnsi="Times New Roman" w:cs="Times New Roman"/>
            <w:color w:val="E6353A"/>
            <w:sz w:val="24"/>
            <w:szCs w:val="24"/>
          </w:rPr>
          <w:t>dep.for.lang@mail.ru</w:t>
        </w:r>
      </w:hyperlink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Сайт: </w:t>
      </w:r>
      <w:hyperlink r:id="rId9" w:history="1">
        <w:r w:rsidRPr="005F7011">
          <w:rPr>
            <w:rFonts w:ascii="Times New Roman" w:eastAsia="Times New Roman" w:hAnsi="Times New Roman" w:cs="Times New Roman"/>
            <w:color w:val="E6353A"/>
            <w:sz w:val="24"/>
            <w:szCs w:val="24"/>
          </w:rPr>
          <w:t>http://dfl-ran.ru/</w:t>
        </w:r>
      </w:hyperlink>
    </w:p>
    <w:p w14:paraId="57FD46EE" w14:textId="77777777" w:rsidR="00CB6269" w:rsidRPr="005F7011" w:rsidRDefault="00CB6269" w:rsidP="001E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6FA65" w14:textId="77777777" w:rsidR="005F7011" w:rsidRPr="005F7011" w:rsidRDefault="001E7EAB" w:rsidP="005F7011">
      <w:pPr>
        <w:spacing w:after="3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7011" w:rsidRPr="005F7011">
        <w:rPr>
          <w:rFonts w:ascii="Times New Roman" w:eastAsia="Times New Roman" w:hAnsi="Times New Roman" w:cs="Times New Roman"/>
          <w:sz w:val="24"/>
          <w:szCs w:val="24"/>
        </w:rPr>
        <w:t>Абитуриент, успешно сдавший экзамен по специальности получает направления от Института для сдачи вступительного экзамена по иностранному языку.</w:t>
      </w:r>
      <w:r w:rsidR="005F7011" w:rsidRPr="005F7011">
        <w:rPr>
          <w:rFonts w:ascii="Times New Roman" w:eastAsia="Times New Roman" w:hAnsi="Times New Roman" w:cs="Times New Roman"/>
          <w:sz w:val="24"/>
          <w:szCs w:val="24"/>
        </w:rPr>
        <w:br/>
        <w:t>Зачисление в аспирантуру производится по результатам вступительных экзаменов приказом директора Института.</w:t>
      </w:r>
    </w:p>
    <w:p w14:paraId="7D10B7AD" w14:textId="77777777" w:rsidR="005F7011" w:rsidRPr="005F7011" w:rsidRDefault="005F7011" w:rsidP="005F7011">
      <w:pPr>
        <w:spacing w:after="3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11">
        <w:rPr>
          <w:rFonts w:ascii="Times New Roman" w:eastAsia="Times New Roman" w:hAnsi="Times New Roman" w:cs="Times New Roman"/>
          <w:sz w:val="24"/>
          <w:szCs w:val="24"/>
        </w:rPr>
        <w:t>Структура вступительного экзамена по иностранному языку: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1. Письменный перевод оригинального текста по широкой специальности абитуриента объемом 2000 печатных знаков с иностранного языка на русский язык за 60 минут. Разрешается пользоваться словарем.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2. Чтение вслух и устный перевод оригинального текста по широкой специальности абитуриента объемом 1000-1200 печатных знаков с иностранного языка на русский язык. Разрешается пользоваться словарем. Время на подготовку – 10-15 минут.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3. Беседа на иностранном языке на темы, связанные с биографией и специальностью абитуриента.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5635087" w14:textId="77777777" w:rsidR="005F7011" w:rsidRPr="00CB6269" w:rsidRDefault="005F7011" w:rsidP="005F7011">
      <w:pPr>
        <w:spacing w:after="74" w:line="276" w:lineRule="atLeast"/>
        <w:outlineLvl w:val="4"/>
        <w:rPr>
          <w:rFonts w:ascii="Helvetica" w:eastAsia="Times New Roman" w:hAnsi="Helvetica" w:cs="Helvetica"/>
          <w:b/>
          <w:bCs/>
          <w:caps/>
          <w:color w:val="000000" w:themeColor="text1"/>
          <w:sz w:val="20"/>
          <w:szCs w:val="20"/>
        </w:rPr>
      </w:pPr>
      <w:r w:rsidRPr="00CB6269">
        <w:rPr>
          <w:rFonts w:ascii="Helvetica" w:eastAsia="Times New Roman" w:hAnsi="Helvetica" w:cs="Helvetica"/>
          <w:b/>
          <w:bCs/>
          <w:caps/>
          <w:color w:val="000000" w:themeColor="text1"/>
          <w:sz w:val="20"/>
          <w:szCs w:val="20"/>
        </w:rPr>
        <w:t>ПРОГРАММЫ ВСТУПИТЕЛЬНЫХ ЭКЗАМЕНОВ В АСПИРАНТУРУ</w:t>
      </w:r>
    </w:p>
    <w:p w14:paraId="4E14F514" w14:textId="77777777" w:rsidR="00B858F6" w:rsidRDefault="009E6A60" w:rsidP="005F7011">
      <w:pPr>
        <w:spacing w:after="74" w:line="276" w:lineRule="atLeas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специальности и иностранному языку </w:t>
      </w:r>
      <w:r w:rsidR="00B858F6" w:rsidRPr="004C0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см. </w:t>
      </w:r>
      <w:r w:rsidR="00CB62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сайте </w:t>
      </w:r>
      <w:r w:rsidR="00B858F6" w:rsidRPr="004C04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разделе «Образовательные программы»</w:t>
      </w:r>
    </w:p>
    <w:p w14:paraId="150AD649" w14:textId="77777777" w:rsidR="005F7011" w:rsidRPr="005F7011" w:rsidRDefault="005F7011" w:rsidP="005F7011">
      <w:pPr>
        <w:spacing w:after="3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0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</w:r>
      <w:r w:rsidRPr="005F701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5BCB7613" w14:textId="77777777" w:rsidR="0059056E" w:rsidRDefault="0059056E"/>
    <w:sectPr w:rsidR="0059056E" w:rsidSect="00CB626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1119"/>
    <w:multiLevelType w:val="multilevel"/>
    <w:tmpl w:val="C762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55D16"/>
    <w:multiLevelType w:val="hybridMultilevel"/>
    <w:tmpl w:val="2FB0EB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11"/>
    <w:rsid w:val="00052421"/>
    <w:rsid w:val="000A6FE0"/>
    <w:rsid w:val="001E7EAB"/>
    <w:rsid w:val="00275115"/>
    <w:rsid w:val="00293475"/>
    <w:rsid w:val="002D27E3"/>
    <w:rsid w:val="002D5396"/>
    <w:rsid w:val="00325AEA"/>
    <w:rsid w:val="00411F6C"/>
    <w:rsid w:val="00433D47"/>
    <w:rsid w:val="004C046A"/>
    <w:rsid w:val="0050065E"/>
    <w:rsid w:val="00520701"/>
    <w:rsid w:val="0055191E"/>
    <w:rsid w:val="0059056E"/>
    <w:rsid w:val="005F7011"/>
    <w:rsid w:val="00655EE2"/>
    <w:rsid w:val="006C64AE"/>
    <w:rsid w:val="007058AB"/>
    <w:rsid w:val="007913D1"/>
    <w:rsid w:val="008F3AA0"/>
    <w:rsid w:val="009C0630"/>
    <w:rsid w:val="009E6A60"/>
    <w:rsid w:val="00A03D34"/>
    <w:rsid w:val="00B858F6"/>
    <w:rsid w:val="00CB6269"/>
    <w:rsid w:val="00D07141"/>
    <w:rsid w:val="00D13393"/>
    <w:rsid w:val="00D34170"/>
    <w:rsid w:val="00D67A41"/>
    <w:rsid w:val="00D90C09"/>
    <w:rsid w:val="00D929B8"/>
    <w:rsid w:val="00DA2B2A"/>
    <w:rsid w:val="00DE643C"/>
    <w:rsid w:val="00E1641C"/>
    <w:rsid w:val="00EB5E64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9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70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F70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F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011"/>
    <w:rPr>
      <w:b/>
      <w:bCs/>
    </w:rPr>
  </w:style>
  <w:style w:type="character" w:styleId="a5">
    <w:name w:val="Hyperlink"/>
    <w:basedOn w:val="a0"/>
    <w:uiPriority w:val="99"/>
    <w:unhideWhenUsed/>
    <w:rsid w:val="005F7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0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B5E6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B5E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70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F70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F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011"/>
    <w:rPr>
      <w:b/>
      <w:bCs/>
    </w:rPr>
  </w:style>
  <w:style w:type="character" w:styleId="a5">
    <w:name w:val="Hyperlink"/>
    <w:basedOn w:val="a0"/>
    <w:uiPriority w:val="99"/>
    <w:unhideWhenUsed/>
    <w:rsid w:val="005F7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0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B5E6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B5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for.lan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officeapps.live.com/op/view.aspx?src=https%3A%2F%2Fwww.ipng.ru%2Fupload%2Fapirantura%2F%25D0%25A1%25D0%25BE%25D0%25B3%25D0%25BB%25D0%25B0%25D1%2581%25D0%25B8%25D0%25B5%2520(1).docx&amp;wdOrigin=BROWS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officeapps.live.com/op/view.aspx?src=https%3A%2F%2Fwww.ipng.ru%2Fupload%2Fapirantura%2F%25D0%25B7%25D0%25B0%25D1%258F%25D0%25B2%25D0%25BB%25D0%25B5%25D0%25BD%25D0%25B8%25D0%25B5%2520%25D0%25BE%2520%25D0%25BF%25D0%25BE%25D1%2581%25D1%2582%25D1%2583%25D0%25BF%25D0%25BB..docx&amp;wdOrigin=BROWSELI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fl-r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IPNG</cp:lastModifiedBy>
  <cp:revision>12</cp:revision>
  <cp:lastPrinted>2018-01-10T13:09:00Z</cp:lastPrinted>
  <dcterms:created xsi:type="dcterms:W3CDTF">2022-03-09T10:25:00Z</dcterms:created>
  <dcterms:modified xsi:type="dcterms:W3CDTF">2022-08-30T17:28:00Z</dcterms:modified>
</cp:coreProperties>
</file>