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99" w:rsidRPr="00002E99" w:rsidRDefault="00002E99" w:rsidP="00002E99">
      <w:pPr>
        <w:pBdr>
          <w:bottom w:val="single" w:sz="4" w:space="6" w:color="DDDDDD"/>
        </w:pBdr>
        <w:shd w:val="clear" w:color="auto" w:fill="FFFFFF"/>
        <w:spacing w:after="252" w:line="240" w:lineRule="auto"/>
        <w:outlineLvl w:val="0"/>
        <w:rPr>
          <w:rFonts w:ascii="Arial Narrow" w:eastAsia="Times New Roman" w:hAnsi="Arial Narrow" w:cs="Times New Roman"/>
          <w:color w:val="0032A6"/>
          <w:kern w:val="36"/>
          <w:sz w:val="24"/>
          <w:szCs w:val="24"/>
        </w:rPr>
      </w:pPr>
      <w:r w:rsidRPr="00002E99">
        <w:rPr>
          <w:rFonts w:ascii="Arial Narrow" w:eastAsia="Times New Roman" w:hAnsi="Arial Narrow" w:cs="Times New Roman"/>
          <w:color w:val="0032A6"/>
          <w:kern w:val="36"/>
          <w:sz w:val="24"/>
          <w:szCs w:val="24"/>
        </w:rPr>
        <w:t>Вступительные испытания</w:t>
      </w:r>
    </w:p>
    <w:p w:rsidR="00002E99" w:rsidRPr="00002E99" w:rsidRDefault="00002E99" w:rsidP="00002E99">
      <w:pPr>
        <w:shd w:val="clear" w:color="auto" w:fill="FAFAFA"/>
        <w:spacing w:after="12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99">
        <w:rPr>
          <w:rFonts w:ascii="Times New Roman" w:eastAsia="Times New Roman" w:hAnsi="Times New Roman" w:cs="Times New Roman"/>
          <w:sz w:val="24"/>
          <w:szCs w:val="24"/>
        </w:rPr>
        <w:t>Вступительные испытания проводятся на русском языке.</w:t>
      </w:r>
      <w:r w:rsidRPr="00002E99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Поступающие сдают следующие вступительные </w:t>
      </w:r>
      <w:r w:rsidR="00DD5040">
        <w:rPr>
          <w:rFonts w:ascii="Times New Roman" w:eastAsia="Times New Roman" w:hAnsi="Times New Roman" w:cs="Times New Roman"/>
          <w:sz w:val="24"/>
          <w:szCs w:val="24"/>
        </w:rPr>
        <w:t>экзамены</w:t>
      </w:r>
      <w:bookmarkStart w:id="0" w:name="_GoBack"/>
      <w:bookmarkEnd w:id="0"/>
      <w:r w:rsidRPr="00002E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2E99" w:rsidRPr="00002E99" w:rsidRDefault="00002E99" w:rsidP="00002E9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99">
        <w:rPr>
          <w:rFonts w:ascii="Times New Roman" w:eastAsia="Times New Roman" w:hAnsi="Times New Roman" w:cs="Times New Roman"/>
          <w:sz w:val="24"/>
          <w:szCs w:val="24"/>
        </w:rPr>
        <w:t>специаль</w:t>
      </w:r>
      <w:r w:rsidR="002678D9">
        <w:rPr>
          <w:rFonts w:ascii="Times New Roman" w:eastAsia="Times New Roman" w:hAnsi="Times New Roman" w:cs="Times New Roman"/>
          <w:sz w:val="24"/>
          <w:szCs w:val="24"/>
        </w:rPr>
        <w:t>ную дисциплину, соответствующую</w:t>
      </w:r>
      <w:r w:rsidR="005D182C">
        <w:rPr>
          <w:rFonts w:ascii="Times New Roman" w:eastAsia="Times New Roman" w:hAnsi="Times New Roman" w:cs="Times New Roman"/>
          <w:sz w:val="24"/>
          <w:szCs w:val="24"/>
        </w:rPr>
        <w:t xml:space="preserve"> программам</w:t>
      </w:r>
      <w:r w:rsidRPr="00002E99">
        <w:rPr>
          <w:rFonts w:ascii="Times New Roman" w:eastAsia="Times New Roman" w:hAnsi="Times New Roman" w:cs="Times New Roman"/>
          <w:sz w:val="24"/>
          <w:szCs w:val="24"/>
        </w:rPr>
        <w:t xml:space="preserve"> подготовки </w:t>
      </w:r>
      <w:r w:rsidR="002678D9">
        <w:rPr>
          <w:rFonts w:ascii="Times New Roman" w:eastAsia="Times New Roman" w:hAnsi="Times New Roman" w:cs="Times New Roman"/>
          <w:sz w:val="24"/>
          <w:szCs w:val="24"/>
        </w:rPr>
        <w:t xml:space="preserve">научных и </w:t>
      </w:r>
      <w:r w:rsidRPr="00002E99">
        <w:rPr>
          <w:rFonts w:ascii="Times New Roman" w:eastAsia="Times New Roman" w:hAnsi="Times New Roman" w:cs="Times New Roman"/>
          <w:sz w:val="24"/>
          <w:szCs w:val="24"/>
        </w:rPr>
        <w:t>научно-педагогических кадров в аспирантуре (далее - специальная дисциплина);</w:t>
      </w:r>
    </w:p>
    <w:p w:rsidR="00002E99" w:rsidRPr="00002E99" w:rsidRDefault="00002E99" w:rsidP="00002E9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99">
        <w:rPr>
          <w:rFonts w:ascii="Times New Roman" w:eastAsia="Times New Roman" w:hAnsi="Times New Roman" w:cs="Times New Roman"/>
          <w:sz w:val="24"/>
          <w:szCs w:val="24"/>
        </w:rPr>
        <w:t>иностранный язык.</w:t>
      </w:r>
    </w:p>
    <w:p w:rsidR="002678D9" w:rsidRDefault="00002E99" w:rsidP="00002E99">
      <w:pPr>
        <w:shd w:val="clear" w:color="auto" w:fill="FAFAFA"/>
        <w:spacing w:after="12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99">
        <w:rPr>
          <w:rFonts w:ascii="Times New Roman" w:eastAsia="Times New Roman" w:hAnsi="Times New Roman" w:cs="Times New Roman"/>
          <w:sz w:val="24"/>
          <w:szCs w:val="24"/>
        </w:rPr>
        <w:t xml:space="preserve">Программы вступительных испытаний </w:t>
      </w:r>
      <w:r w:rsidR="002678D9" w:rsidRPr="00002E99">
        <w:rPr>
          <w:rFonts w:ascii="Times New Roman" w:eastAsia="Times New Roman" w:hAnsi="Times New Roman" w:cs="Times New Roman"/>
          <w:sz w:val="24"/>
          <w:szCs w:val="24"/>
        </w:rPr>
        <w:t xml:space="preserve">формируются </w:t>
      </w:r>
      <w:proofErr w:type="gramStart"/>
      <w:r w:rsidR="002678D9" w:rsidRPr="00002E99">
        <w:rPr>
          <w:rFonts w:ascii="Times New Roman" w:eastAsia="Times New Roman" w:hAnsi="Times New Roman" w:cs="Times New Roman"/>
          <w:sz w:val="24"/>
          <w:szCs w:val="24"/>
        </w:rPr>
        <w:t xml:space="preserve">на основе федеральных государственных </w:t>
      </w:r>
      <w:r w:rsidR="002678D9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="002678D9" w:rsidRPr="0000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8D9">
        <w:rPr>
          <w:rFonts w:ascii="Times New Roman" w:eastAsia="Times New Roman" w:hAnsi="Times New Roman" w:cs="Times New Roman"/>
          <w:sz w:val="24"/>
          <w:szCs w:val="24"/>
        </w:rPr>
        <w:t>к структуре программ</w:t>
      </w:r>
      <w:r w:rsidR="002678D9" w:rsidRPr="0000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E99">
        <w:rPr>
          <w:rFonts w:ascii="Times New Roman" w:eastAsia="Times New Roman" w:hAnsi="Times New Roman" w:cs="Times New Roman"/>
          <w:sz w:val="24"/>
          <w:szCs w:val="24"/>
        </w:rPr>
        <w:t>при приеме на обучение по программам</w:t>
      </w:r>
      <w:proofErr w:type="gramEnd"/>
      <w:r w:rsidRPr="00002E99">
        <w:rPr>
          <w:rFonts w:ascii="Times New Roman" w:eastAsia="Times New Roman" w:hAnsi="Times New Roman" w:cs="Times New Roman"/>
          <w:sz w:val="24"/>
          <w:szCs w:val="24"/>
        </w:rPr>
        <w:t xml:space="preserve"> подготовки </w:t>
      </w:r>
      <w:r w:rsidR="002678D9">
        <w:rPr>
          <w:rFonts w:ascii="Times New Roman" w:eastAsia="Times New Roman" w:hAnsi="Times New Roman" w:cs="Times New Roman"/>
          <w:sz w:val="24"/>
          <w:szCs w:val="24"/>
        </w:rPr>
        <w:t xml:space="preserve">научных и </w:t>
      </w:r>
      <w:r w:rsidRPr="00002E99">
        <w:rPr>
          <w:rFonts w:ascii="Times New Roman" w:eastAsia="Times New Roman" w:hAnsi="Times New Roman" w:cs="Times New Roman"/>
          <w:sz w:val="24"/>
          <w:szCs w:val="24"/>
        </w:rPr>
        <w:t>научно-педагогических кадров в аспирантуре.</w:t>
      </w:r>
    </w:p>
    <w:p w:rsidR="002678D9" w:rsidRDefault="002678D9" w:rsidP="00002E99">
      <w:pPr>
        <w:shd w:val="clear" w:color="auto" w:fill="FAFAFA"/>
        <w:spacing w:after="12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99">
        <w:rPr>
          <w:rFonts w:ascii="Times New Roman" w:eastAsia="Times New Roman" w:hAnsi="Times New Roman" w:cs="Times New Roman"/>
          <w:sz w:val="24"/>
          <w:szCs w:val="24"/>
        </w:rPr>
        <w:t>Прием вступительных экзаменов по специальной дисциплине проводится приемной комиссией из числа лиц, определяемых приказом по Институту.</w:t>
      </w:r>
      <w:r w:rsidRPr="00002E99">
        <w:rPr>
          <w:rFonts w:ascii="Times New Roman" w:eastAsia="Times New Roman" w:hAnsi="Times New Roman" w:cs="Times New Roman"/>
          <w:sz w:val="24"/>
          <w:szCs w:val="24"/>
        </w:rPr>
        <w:br/>
      </w:r>
      <w:r w:rsidR="00002E99" w:rsidRPr="00002E99">
        <w:rPr>
          <w:rFonts w:ascii="Times New Roman" w:eastAsia="Times New Roman" w:hAnsi="Times New Roman" w:cs="Times New Roman"/>
          <w:sz w:val="24"/>
          <w:szCs w:val="24"/>
        </w:rPr>
        <w:br/>
        <w:t>Вступительные испытания могут проводиться как в устной, так и в письменной форме, с сочетанием указанных форм или в форме собеседования по вопросам, перечень которых доводится до сведения поступающих путем публикации на официальном сайте.</w:t>
      </w:r>
    </w:p>
    <w:p w:rsidR="00002E99" w:rsidRPr="00002E99" w:rsidRDefault="00002E99" w:rsidP="00002E99">
      <w:pPr>
        <w:shd w:val="clear" w:color="auto" w:fill="FAFAFA"/>
        <w:spacing w:after="12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99">
        <w:rPr>
          <w:rFonts w:ascii="Times New Roman" w:eastAsia="Times New Roman" w:hAnsi="Times New Roman" w:cs="Times New Roman"/>
          <w:sz w:val="24"/>
          <w:szCs w:val="24"/>
        </w:rPr>
        <w:br/>
        <w:t xml:space="preserve">Уровень знаний </w:t>
      </w:r>
      <w:proofErr w:type="gramStart"/>
      <w:r w:rsidRPr="00002E99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proofErr w:type="gramEnd"/>
      <w:r w:rsidRPr="00002E99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экзаменационной комиссией по пятибалльной системе. Каждое вступительное испытание оценивается отдельно.</w:t>
      </w:r>
      <w:r w:rsidRPr="00002E99">
        <w:rPr>
          <w:rFonts w:ascii="Times New Roman" w:eastAsia="Times New Roman" w:hAnsi="Times New Roman" w:cs="Times New Roman"/>
          <w:sz w:val="24"/>
          <w:szCs w:val="24"/>
        </w:rPr>
        <w:br/>
        <w:t xml:space="preserve">Результаты проведения вступительного испытания оформляются протоколом, в котором фиксируются вопросы экзаменаторов к </w:t>
      </w:r>
      <w:proofErr w:type="gramStart"/>
      <w:r w:rsidRPr="00002E99">
        <w:rPr>
          <w:rFonts w:ascii="Times New Roman" w:eastAsia="Times New Roman" w:hAnsi="Times New Roman" w:cs="Times New Roman"/>
          <w:sz w:val="24"/>
          <w:szCs w:val="24"/>
        </w:rPr>
        <w:t>поступающему</w:t>
      </w:r>
      <w:proofErr w:type="gramEnd"/>
      <w:r w:rsidRPr="00002E99">
        <w:rPr>
          <w:rFonts w:ascii="Times New Roman" w:eastAsia="Times New Roman" w:hAnsi="Times New Roman" w:cs="Times New Roman"/>
          <w:sz w:val="24"/>
          <w:szCs w:val="24"/>
        </w:rPr>
        <w:t>. На каждого поступающего ведется отдельный протокол.</w:t>
      </w:r>
      <w:r w:rsidRPr="00002E99">
        <w:rPr>
          <w:rFonts w:ascii="Times New Roman" w:eastAsia="Times New Roman" w:hAnsi="Times New Roman" w:cs="Times New Roman"/>
          <w:sz w:val="24"/>
          <w:szCs w:val="24"/>
        </w:rPr>
        <w:br/>
        <w:t>Протоколы приема вступительных испытаний после утверждения хранятся в личном деле поступающего.</w:t>
      </w:r>
      <w:r w:rsidRPr="00002E99">
        <w:rPr>
          <w:rFonts w:ascii="Times New Roman" w:eastAsia="Times New Roman" w:hAnsi="Times New Roman" w:cs="Times New Roman"/>
          <w:sz w:val="24"/>
          <w:szCs w:val="24"/>
        </w:rPr>
        <w:br/>
        <w:t>Решение экзаменационной комиссии размещается на официальном сайте и на информационном стенде приемной комиссии не позднее трех дней с момента проведения вступительного испытания.</w:t>
      </w:r>
      <w:r w:rsidRPr="00002E99">
        <w:rPr>
          <w:rFonts w:ascii="Times New Roman" w:eastAsia="Times New Roman" w:hAnsi="Times New Roman" w:cs="Times New Roman"/>
          <w:sz w:val="24"/>
          <w:szCs w:val="24"/>
        </w:rPr>
        <w:br/>
        <w:t>Пересдача вступительных испытаний не допускается. Сданные вступительные испытания действительны в течение календарного года.</w:t>
      </w:r>
      <w:r w:rsidRPr="00002E99">
        <w:rPr>
          <w:rFonts w:ascii="Times New Roman" w:eastAsia="Times New Roman" w:hAnsi="Times New Roman" w:cs="Times New Roman"/>
          <w:sz w:val="24"/>
          <w:szCs w:val="24"/>
        </w:rPr>
        <w:br/>
        <w:t>Лица, не явившиеся на вступительное испытание по уважительной причине (болезнь или иные обстоятельства, подтвержденные документально), допускаются к ним в других группах или индивидуально в период вступительных испытаний.</w:t>
      </w:r>
      <w:r w:rsidRPr="00002E99">
        <w:rPr>
          <w:rFonts w:ascii="Times New Roman" w:eastAsia="Times New Roman" w:hAnsi="Times New Roman" w:cs="Times New Roman"/>
          <w:sz w:val="24"/>
          <w:szCs w:val="24"/>
        </w:rPr>
        <w:br/>
        <w:t>При несоблюдении порядка проведения вступительных испытаний члены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удалении. В случае удаления поступающего с</w:t>
      </w:r>
      <w:r w:rsidR="00DD504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2E99">
        <w:rPr>
          <w:rFonts w:ascii="Times New Roman" w:eastAsia="Times New Roman" w:hAnsi="Times New Roman" w:cs="Times New Roman"/>
          <w:sz w:val="24"/>
          <w:szCs w:val="24"/>
        </w:rPr>
        <w:t xml:space="preserve"> вступительного испытания организация возвращает </w:t>
      </w:r>
      <w:proofErr w:type="gramStart"/>
      <w:r w:rsidRPr="00002E99">
        <w:rPr>
          <w:rFonts w:ascii="Times New Roman" w:eastAsia="Times New Roman" w:hAnsi="Times New Roman" w:cs="Times New Roman"/>
          <w:sz w:val="24"/>
          <w:szCs w:val="24"/>
        </w:rPr>
        <w:t>поступающему</w:t>
      </w:r>
      <w:proofErr w:type="gramEnd"/>
      <w:r w:rsidRPr="00002E99">
        <w:rPr>
          <w:rFonts w:ascii="Times New Roman" w:eastAsia="Times New Roman" w:hAnsi="Times New Roman" w:cs="Times New Roman"/>
          <w:sz w:val="24"/>
          <w:szCs w:val="24"/>
        </w:rPr>
        <w:t xml:space="preserve"> принятые документы.</w:t>
      </w:r>
      <w:r w:rsidRPr="00002E99">
        <w:rPr>
          <w:rFonts w:ascii="Times New Roman" w:eastAsia="Times New Roman" w:hAnsi="Times New Roman" w:cs="Times New Roman"/>
          <w:sz w:val="24"/>
          <w:szCs w:val="24"/>
        </w:rPr>
        <w:br/>
        <w:t>Лица, забравшие документы после завершения приема документов или не получившие на вступительных испытаниях количество баллов, подтверждающее успешное прохождение вступительных испытаний, выбывают из конкурса.</w:t>
      </w:r>
    </w:p>
    <w:p w:rsidR="0059056E" w:rsidRDefault="0059056E"/>
    <w:sectPr w:rsidR="0059056E" w:rsidSect="0059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49A4"/>
    <w:multiLevelType w:val="multilevel"/>
    <w:tmpl w:val="0FC2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99"/>
    <w:rsid w:val="00002E99"/>
    <w:rsid w:val="002678D9"/>
    <w:rsid w:val="002D0FE8"/>
    <w:rsid w:val="002D27E3"/>
    <w:rsid w:val="0059056E"/>
    <w:rsid w:val="005D182C"/>
    <w:rsid w:val="00B87000"/>
    <w:rsid w:val="00D07075"/>
    <w:rsid w:val="00D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2E99"/>
    <w:rPr>
      <w:color w:val="0000FF"/>
      <w:u w:val="single"/>
    </w:rPr>
  </w:style>
  <w:style w:type="character" w:styleId="a5">
    <w:name w:val="Strong"/>
    <w:basedOn w:val="a0"/>
    <w:uiPriority w:val="22"/>
    <w:qFormat/>
    <w:rsid w:val="00002E99"/>
    <w:rPr>
      <w:b/>
      <w:bCs/>
    </w:rPr>
  </w:style>
  <w:style w:type="character" w:customStyle="1" w:styleId="apple-converted-space">
    <w:name w:val="apple-converted-space"/>
    <w:basedOn w:val="a0"/>
    <w:rsid w:val="0000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2E99"/>
    <w:rPr>
      <w:color w:val="0000FF"/>
      <w:u w:val="single"/>
    </w:rPr>
  </w:style>
  <w:style w:type="character" w:styleId="a5">
    <w:name w:val="Strong"/>
    <w:basedOn w:val="a0"/>
    <w:uiPriority w:val="22"/>
    <w:qFormat/>
    <w:rsid w:val="00002E99"/>
    <w:rPr>
      <w:b/>
      <w:bCs/>
    </w:rPr>
  </w:style>
  <w:style w:type="character" w:customStyle="1" w:styleId="apple-converted-space">
    <w:name w:val="apple-converted-space"/>
    <w:basedOn w:val="a0"/>
    <w:rsid w:val="0000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0549">
          <w:marLeft w:val="0"/>
          <w:marRight w:val="0"/>
          <w:marTop w:val="0"/>
          <w:marBottom w:val="240"/>
          <w:divBdr>
            <w:top w:val="single" w:sz="4" w:space="11" w:color="E8E8E8"/>
            <w:left w:val="single" w:sz="4" w:space="11" w:color="E8E8E8"/>
            <w:bottom w:val="single" w:sz="4" w:space="11" w:color="E8E8E8"/>
            <w:right w:val="single" w:sz="4" w:space="11" w:color="E8E8E8"/>
          </w:divBdr>
          <w:divsChild>
            <w:div w:id="131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6</cp:revision>
  <dcterms:created xsi:type="dcterms:W3CDTF">2022-02-22T10:31:00Z</dcterms:created>
  <dcterms:modified xsi:type="dcterms:W3CDTF">2022-04-20T08:47:00Z</dcterms:modified>
</cp:coreProperties>
</file>